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S2-183586</w:t>
        </w:r>
      </w:fldSimple>
    </w:p>
    <w:p w:rsidR="001E41F3" w:rsidRDefault="00AB0659"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065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659" w:rsidP="00547111">
            <w:pPr>
              <w:pStyle w:val="CRCoverPage"/>
              <w:spacing w:after="0"/>
              <w:rPr>
                <w:noProof/>
              </w:rPr>
            </w:pPr>
            <w:fldSimple w:instr=" DOCPROPERTY  Cr#  \* MERGEFORMAT ">
              <w:r w:rsidR="00E13F3D" w:rsidRPr="00410371">
                <w:rPr>
                  <w:b/>
                  <w:noProof/>
                  <w:sz w:val="28"/>
                </w:rPr>
                <w:t>0340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06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0659">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A83"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659">
            <w:pPr>
              <w:pStyle w:val="CRCoverPage"/>
              <w:spacing w:after="0"/>
              <w:ind w:left="100"/>
              <w:rPr>
                <w:noProof/>
              </w:rPr>
            </w:pPr>
            <w:fldSimple w:instr=" DOCPROPERTY  CrTitle  \* MERGEFORMAT ">
              <w:r w:rsidR="002640DD">
                <w:t>Policy related update in the PDU Session Establishment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0659">
            <w:pPr>
              <w:pStyle w:val="CRCoverPage"/>
              <w:spacing w:after="0"/>
              <w:ind w:left="100"/>
              <w:rPr>
                <w:noProof/>
                <w:lang w:eastAsia="zh-CN"/>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A83" w:rsidP="00547111">
            <w:pPr>
              <w:pStyle w:val="CRCoverPage"/>
              <w:spacing w:after="0"/>
              <w:ind w:left="100"/>
              <w:rPr>
                <w:noProof/>
              </w:rPr>
            </w:pPr>
            <w:r>
              <w:t>SA WG2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0659">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0659">
            <w:pPr>
              <w:pStyle w:val="CRCoverPage"/>
              <w:spacing w:after="0"/>
              <w:ind w:left="100"/>
              <w:rPr>
                <w:noProof/>
              </w:rPr>
            </w:pPr>
            <w:fldSimple w:instr=" DOCPROPERTY  ResDate  \* MERGEFORMAT ">
              <w:r w:rsidR="00D24991">
                <w:rPr>
                  <w:noProof/>
                </w:rPr>
                <w:t>2018-04-10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06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065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4A83" w:rsidTr="00547111">
        <w:tc>
          <w:tcPr>
            <w:tcW w:w="2694" w:type="dxa"/>
            <w:gridSpan w:val="2"/>
            <w:tcBorders>
              <w:top w:val="single" w:sz="4" w:space="0" w:color="auto"/>
              <w:left w:val="single" w:sz="4" w:space="0" w:color="auto"/>
            </w:tcBorders>
          </w:tcPr>
          <w:p w:rsidR="00294A83" w:rsidRDefault="00294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4A83" w:rsidRPr="0008645E" w:rsidRDefault="00294A83" w:rsidP="008C718E">
            <w:pPr>
              <w:pStyle w:val="CRCoverPage"/>
              <w:spacing w:after="0"/>
              <w:ind w:left="100"/>
              <w:rPr>
                <w:lang w:eastAsia="zh-CN"/>
              </w:rPr>
            </w:pPr>
            <w:r>
              <w:rPr>
                <w:rFonts w:hint="eastAsia"/>
                <w:lang w:eastAsia="zh-CN"/>
              </w:rPr>
              <w:t xml:space="preserve">In the UE requested PDU Session Establishment procedure, the description of step7 and step9 should align with the already achieved PCC conclusions. </w:t>
            </w:r>
          </w:p>
        </w:tc>
      </w:tr>
      <w:tr w:rsidR="00294A83" w:rsidTr="00547111">
        <w:tc>
          <w:tcPr>
            <w:tcW w:w="2694" w:type="dxa"/>
            <w:gridSpan w:val="2"/>
            <w:tcBorders>
              <w:left w:val="single" w:sz="4" w:space="0" w:color="auto"/>
            </w:tcBorders>
          </w:tcPr>
          <w:p w:rsidR="00294A83" w:rsidRDefault="00294A83">
            <w:pPr>
              <w:pStyle w:val="CRCoverPage"/>
              <w:spacing w:after="0"/>
              <w:rPr>
                <w:b/>
                <w:i/>
                <w:noProof/>
                <w:sz w:val="8"/>
                <w:szCs w:val="8"/>
              </w:rPr>
            </w:pPr>
          </w:p>
        </w:tc>
        <w:tc>
          <w:tcPr>
            <w:tcW w:w="6946" w:type="dxa"/>
            <w:gridSpan w:val="9"/>
            <w:tcBorders>
              <w:right w:val="single" w:sz="4" w:space="0" w:color="auto"/>
            </w:tcBorders>
          </w:tcPr>
          <w:p w:rsidR="00294A83" w:rsidRDefault="00294A83" w:rsidP="008C718E">
            <w:pPr>
              <w:pStyle w:val="CRCoverPage"/>
              <w:spacing w:after="0"/>
              <w:rPr>
                <w:sz w:val="8"/>
                <w:szCs w:val="8"/>
              </w:rPr>
            </w:pPr>
          </w:p>
        </w:tc>
      </w:tr>
      <w:tr w:rsidR="00294A83" w:rsidTr="00547111">
        <w:tc>
          <w:tcPr>
            <w:tcW w:w="2694" w:type="dxa"/>
            <w:gridSpan w:val="2"/>
            <w:tcBorders>
              <w:left w:val="single" w:sz="4" w:space="0" w:color="auto"/>
            </w:tcBorders>
          </w:tcPr>
          <w:p w:rsidR="00294A83" w:rsidRDefault="00294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A83" w:rsidRDefault="00294A83" w:rsidP="008C718E">
            <w:pPr>
              <w:pStyle w:val="CRCoverPage"/>
              <w:numPr>
                <w:ilvl w:val="0"/>
                <w:numId w:val="1"/>
              </w:numPr>
              <w:spacing w:after="0"/>
              <w:rPr>
                <w:lang w:eastAsia="zh-CN"/>
              </w:rPr>
            </w:pPr>
            <w:r>
              <w:rPr>
                <w:lang w:eastAsia="zh-CN"/>
              </w:rPr>
              <w:t>C</w:t>
            </w:r>
            <w:r>
              <w:rPr>
                <w:rFonts w:hint="eastAsia"/>
                <w:lang w:eastAsia="zh-CN"/>
              </w:rPr>
              <w:t>hange event trigger to P</w:t>
            </w:r>
            <w:r w:rsidRPr="007637F9">
              <w:t>olicy Control Request Trigger</w:t>
            </w:r>
          </w:p>
          <w:p w:rsidR="00294A83" w:rsidRDefault="00294A83" w:rsidP="008C718E">
            <w:pPr>
              <w:pStyle w:val="CRCoverPage"/>
              <w:numPr>
                <w:ilvl w:val="0"/>
                <w:numId w:val="1"/>
              </w:numPr>
              <w:spacing w:after="0"/>
              <w:rPr>
                <w:lang w:eastAsia="zh-CN"/>
              </w:rPr>
            </w:pPr>
            <w:r>
              <w:rPr>
                <w:lang w:eastAsia="zh-CN"/>
              </w:rPr>
              <w:t>C</w:t>
            </w:r>
            <w:r>
              <w:rPr>
                <w:rFonts w:hint="eastAsia"/>
                <w:lang w:eastAsia="zh-CN"/>
              </w:rPr>
              <w:t xml:space="preserve">larify the </w:t>
            </w:r>
            <w:r w:rsidRPr="00050CA8">
              <w:t xml:space="preserve">authorized Session-AMBR and the authorized </w:t>
            </w:r>
            <w:r>
              <w:rPr>
                <w:rFonts w:hint="eastAsia"/>
                <w:lang w:eastAsia="zh-CN"/>
              </w:rPr>
              <w:t xml:space="preserve">default </w:t>
            </w:r>
            <w:r w:rsidRPr="00050CA8">
              <w:t>5QI</w:t>
            </w:r>
            <w:r>
              <w:rPr>
                <w:lang w:val="en-CA"/>
              </w:rPr>
              <w:t xml:space="preserve"> and </w:t>
            </w:r>
            <w:r w:rsidRPr="00050CA8">
              <w:t>ARP</w:t>
            </w:r>
            <w:r>
              <w:rPr>
                <w:rFonts w:hint="eastAsia"/>
                <w:lang w:eastAsia="zh-CN"/>
              </w:rPr>
              <w:t xml:space="preserve"> can be provided to SMF in the </w:t>
            </w:r>
            <w:r w:rsidRPr="00E11298">
              <w:t>Session Management Policy Establishment</w:t>
            </w:r>
            <w:r w:rsidRPr="00461D71">
              <w:t xml:space="preserve"> procedure</w:t>
            </w:r>
            <w:r>
              <w:rPr>
                <w:rFonts w:hint="eastAsia"/>
                <w:lang w:eastAsia="zh-CN"/>
              </w:rPr>
              <w:t>.</w:t>
            </w:r>
          </w:p>
          <w:p w:rsidR="00294A83" w:rsidRDefault="00294A83" w:rsidP="00812FCF">
            <w:pPr>
              <w:pStyle w:val="CRCoverPage"/>
              <w:numPr>
                <w:ilvl w:val="0"/>
                <w:numId w:val="1"/>
              </w:numPr>
              <w:spacing w:after="0"/>
              <w:rPr>
                <w:lang w:eastAsia="zh-CN"/>
              </w:rPr>
            </w:pPr>
            <w:r>
              <w:rPr>
                <w:rFonts w:hint="eastAsia"/>
                <w:lang w:eastAsia="zh-CN"/>
              </w:rPr>
              <w:t xml:space="preserve">Delete Note2 to clarify the </w:t>
            </w:r>
            <w:r w:rsidRPr="00E11298">
              <w:t>Session Management Policy Establishment</w:t>
            </w:r>
            <w:r w:rsidRPr="00461D71">
              <w:t xml:space="preserve"> procedure</w:t>
            </w:r>
            <w:r>
              <w:rPr>
                <w:rFonts w:hint="eastAsia"/>
                <w:lang w:eastAsia="zh-CN"/>
              </w:rPr>
              <w:t xml:space="preserve"> must be performed before </w:t>
            </w:r>
            <w:r w:rsidR="008C491A">
              <w:rPr>
                <w:rFonts w:hint="eastAsia"/>
                <w:lang w:eastAsia="zh-CN"/>
              </w:rPr>
              <w:t xml:space="preserve">step8 of </w:t>
            </w:r>
            <w:r>
              <w:rPr>
                <w:rFonts w:hint="eastAsia"/>
                <w:lang w:eastAsia="zh-CN"/>
              </w:rPr>
              <w:t>UPF selection</w:t>
            </w:r>
            <w:r w:rsidR="008C491A">
              <w:rPr>
                <w:rFonts w:hint="eastAsia"/>
                <w:lang w:eastAsia="zh-CN"/>
              </w:rPr>
              <w:t xml:space="preserve"> and IP address allocation, it</w:t>
            </w:r>
            <w:r w:rsidR="008C491A">
              <w:rPr>
                <w:lang w:eastAsia="zh-CN"/>
              </w:rPr>
              <w:t>’</w:t>
            </w:r>
            <w:r w:rsidR="008C491A">
              <w:rPr>
                <w:rFonts w:hint="eastAsia"/>
                <w:lang w:eastAsia="zh-CN"/>
              </w:rPr>
              <w:t>s because</w:t>
            </w:r>
            <w:r>
              <w:rPr>
                <w:rFonts w:hint="eastAsia"/>
                <w:lang w:eastAsia="zh-CN"/>
              </w:rPr>
              <w:t xml:space="preserve"> PCF may provide the DNAI for UPF selection and </w:t>
            </w:r>
            <w:r w:rsidRPr="00F70B61">
              <w:t>IP Index</w:t>
            </w:r>
            <w:r>
              <w:rPr>
                <w:rFonts w:hint="eastAsia"/>
                <w:lang w:eastAsia="zh-CN"/>
              </w:rPr>
              <w:t xml:space="preserve"> for </w:t>
            </w:r>
            <w:r w:rsidRPr="00F70B61">
              <w:t>IP Address allocation</w:t>
            </w:r>
            <w:r w:rsidR="00812FCF">
              <w:rPr>
                <w:rFonts w:hint="eastAsia"/>
                <w:lang w:eastAsia="zh-CN"/>
              </w:rPr>
              <w:t xml:space="preserve"> in the </w:t>
            </w:r>
            <w:r w:rsidR="00812FCF" w:rsidRPr="00E11298">
              <w:t>Session Management Policy Establishment</w:t>
            </w:r>
            <w:r w:rsidR="00812FCF" w:rsidRPr="00461D71">
              <w:t xml:space="preserve"> procedure</w:t>
            </w:r>
            <w:r>
              <w:rPr>
                <w:rFonts w:hint="eastAsia"/>
                <w:lang w:eastAsia="zh-CN"/>
              </w:rPr>
              <w:t>.</w:t>
            </w:r>
          </w:p>
        </w:tc>
      </w:tr>
      <w:tr w:rsidR="00294A83" w:rsidTr="00547111">
        <w:tc>
          <w:tcPr>
            <w:tcW w:w="2694" w:type="dxa"/>
            <w:gridSpan w:val="2"/>
            <w:tcBorders>
              <w:left w:val="single" w:sz="4" w:space="0" w:color="auto"/>
            </w:tcBorders>
          </w:tcPr>
          <w:p w:rsidR="00294A83" w:rsidRDefault="00294A83">
            <w:pPr>
              <w:pStyle w:val="CRCoverPage"/>
              <w:spacing w:after="0"/>
              <w:rPr>
                <w:b/>
                <w:i/>
                <w:noProof/>
                <w:sz w:val="8"/>
                <w:szCs w:val="8"/>
              </w:rPr>
            </w:pPr>
          </w:p>
        </w:tc>
        <w:tc>
          <w:tcPr>
            <w:tcW w:w="6946" w:type="dxa"/>
            <w:gridSpan w:val="9"/>
            <w:tcBorders>
              <w:right w:val="single" w:sz="4" w:space="0" w:color="auto"/>
            </w:tcBorders>
          </w:tcPr>
          <w:p w:rsidR="00294A83" w:rsidRDefault="00294A83" w:rsidP="008C718E">
            <w:pPr>
              <w:pStyle w:val="CRCoverPage"/>
              <w:spacing w:after="0"/>
              <w:rPr>
                <w:sz w:val="8"/>
                <w:szCs w:val="8"/>
              </w:rPr>
            </w:pPr>
          </w:p>
        </w:tc>
      </w:tr>
      <w:tr w:rsidR="00294A83" w:rsidTr="00547111">
        <w:tc>
          <w:tcPr>
            <w:tcW w:w="2694" w:type="dxa"/>
            <w:gridSpan w:val="2"/>
            <w:tcBorders>
              <w:left w:val="single" w:sz="4" w:space="0" w:color="auto"/>
              <w:bottom w:val="single" w:sz="4" w:space="0" w:color="auto"/>
            </w:tcBorders>
          </w:tcPr>
          <w:p w:rsidR="00294A83" w:rsidRDefault="00294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A83" w:rsidRDefault="00812FCF" w:rsidP="008C718E">
            <w:pPr>
              <w:pStyle w:val="CRCoverPage"/>
              <w:spacing w:after="0"/>
              <w:ind w:left="100"/>
              <w:rPr>
                <w:lang w:eastAsia="zh-CN"/>
              </w:rPr>
            </w:pPr>
            <w:r>
              <w:rPr>
                <w:lang w:eastAsia="zh-CN"/>
              </w:rPr>
              <w:t>T</w:t>
            </w:r>
            <w:r>
              <w:rPr>
                <w:rFonts w:hint="eastAsia"/>
                <w:lang w:eastAsia="zh-CN"/>
              </w:rPr>
              <w:t xml:space="preserve">he </w:t>
            </w:r>
            <w:r w:rsidR="00294A83">
              <w:rPr>
                <w:rFonts w:hint="eastAsia"/>
                <w:lang w:eastAsia="zh-CN"/>
              </w:rPr>
              <w:t xml:space="preserve"> policy related description in this procedure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4A83">
            <w:pPr>
              <w:pStyle w:val="CRCoverPage"/>
              <w:spacing w:after="0"/>
              <w:ind w:left="100"/>
              <w:rPr>
                <w:noProof/>
              </w:rPr>
            </w:pPr>
            <w:r>
              <w:rPr>
                <w:rFonts w:hint="eastAsia"/>
                <w:lang w:eastAsia="zh-CN"/>
              </w:rPr>
              <w:t>4.3.2.2.1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4A83" w:rsidRDefault="00294A83" w:rsidP="00294A83">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94A83" w:rsidRPr="00050CA8" w:rsidRDefault="00294A83" w:rsidP="00294A83">
      <w:pPr>
        <w:pStyle w:val="5"/>
      </w:pPr>
      <w:bookmarkStart w:id="2" w:name="_Toc509916272"/>
      <w:r w:rsidRPr="00050CA8">
        <w:t>4.3.2.2.1</w:t>
      </w:r>
      <w:r w:rsidRPr="00050CA8">
        <w:tab/>
        <w:t>Non-roaming and Roaming with Local Breakout</w:t>
      </w:r>
      <w:bookmarkEnd w:id="2"/>
    </w:p>
    <w:p w:rsidR="00294A83" w:rsidRPr="00050CA8" w:rsidRDefault="00294A83" w:rsidP="00294A8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294A83" w:rsidRDefault="00294A83" w:rsidP="00294A83">
      <w:pPr>
        <w:pStyle w:val="B1"/>
      </w:pPr>
      <w:r w:rsidRPr="00050CA8">
        <w:t>-</w:t>
      </w:r>
      <w:r w:rsidRPr="00050CA8">
        <w:tab/>
        <w:t>Establish a new PDU Session;</w:t>
      </w:r>
    </w:p>
    <w:p w:rsidR="00294A83" w:rsidRPr="00050CA8" w:rsidRDefault="00294A83" w:rsidP="00294A83">
      <w:pPr>
        <w:pStyle w:val="B1"/>
      </w:pPr>
      <w:r>
        <w:t>-</w:t>
      </w:r>
      <w:r>
        <w:tab/>
        <w:t xml:space="preserve">Handover a PDN Connection in EPS to PDU Session in 5GS without N26 </w:t>
      </w:r>
      <w:proofErr w:type="gramStart"/>
      <w:r>
        <w:t>interface</w:t>
      </w:r>
      <w:proofErr w:type="gramEnd"/>
      <w:r>
        <w:t>;</w:t>
      </w:r>
    </w:p>
    <w:p w:rsidR="00294A83" w:rsidRPr="00050CA8" w:rsidRDefault="00294A83" w:rsidP="00294A83">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294A83" w:rsidRPr="00050CA8" w:rsidRDefault="00294A83" w:rsidP="00294A83">
      <w:pPr>
        <w:pStyle w:val="B1"/>
      </w:pPr>
      <w:r w:rsidRPr="00050CA8">
        <w:t>-</w:t>
      </w:r>
      <w:r w:rsidRPr="00050CA8">
        <w:tab/>
      </w:r>
      <w:r>
        <w:t>R</w:t>
      </w:r>
      <w:r w:rsidRPr="00050CA8">
        <w:t>equest a PDU Session for Emergency services.</w:t>
      </w:r>
    </w:p>
    <w:p w:rsidR="00294A83" w:rsidRPr="00050CA8" w:rsidRDefault="00294A83" w:rsidP="00294A8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3" w:name="_MON_1575551957"/>
    <w:bookmarkEnd w:id="3"/>
    <w:p w:rsidR="00294A83" w:rsidRDefault="00294A83" w:rsidP="00294A83">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12" o:title=""/>
          </v:shape>
          <o:OLEObject Type="Embed" ProgID="Word.Picture.8" ShapeID="_x0000_i1025" DrawAspect="Content" ObjectID="_1584881154" r:id="rId13"/>
        </w:object>
      </w:r>
    </w:p>
    <w:p w:rsidR="00294A83" w:rsidRPr="00050CA8" w:rsidRDefault="00294A83" w:rsidP="00294A83">
      <w:pPr>
        <w:pStyle w:val="TF"/>
      </w:pPr>
      <w:r w:rsidRPr="00050CA8">
        <w:t>Figure 4.3.2.2.1-1: UE-requested PDU Session Establishment for non-roaming and roaming with local breakout</w:t>
      </w:r>
    </w:p>
    <w:p w:rsidR="00294A83" w:rsidRPr="00050CA8" w:rsidRDefault="00294A83" w:rsidP="00294A83">
      <w:r w:rsidRPr="00050CA8">
        <w:t>The procedure assumes that the UE has already registered on the AMF thus unless the UE is Emergency registered the AMF has already retrieved the user subscription data from the UDM.</w:t>
      </w:r>
    </w:p>
    <w:p w:rsidR="00294A83" w:rsidRPr="00050CA8" w:rsidRDefault="00294A83" w:rsidP="00294A8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294A83" w:rsidRPr="00050CA8" w:rsidRDefault="00294A83" w:rsidP="00294A83">
      <w:pPr>
        <w:pStyle w:val="B1"/>
      </w:pPr>
      <w:r w:rsidRPr="00050CA8">
        <w:tab/>
        <w:t>In order to establish a new PDU Session, the UE generates a new PDU Session ID.</w:t>
      </w:r>
    </w:p>
    <w:p w:rsidR="00294A83" w:rsidRPr="00050CA8" w:rsidRDefault="00294A83" w:rsidP="00294A8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 xml:space="preserve">PDU Type, </w:t>
      </w:r>
      <w:r w:rsidRPr="0085429D">
        <w:t>a Requested</w:t>
      </w:r>
      <w:r w:rsidRPr="00050CA8">
        <w:t xml:space="preserve"> SSC mode,</w:t>
      </w:r>
      <w:r>
        <w:t xml:space="preserve"> 5GSM Capability,</w:t>
      </w:r>
      <w:r w:rsidRPr="00050CA8">
        <w:t xml:space="preserve"> Protocol Configuration Options</w:t>
      </w:r>
      <w:r w:rsidRPr="0085429D">
        <w:rPr>
          <w:lang w:val="en-US"/>
        </w:rPr>
        <w:t xml:space="preserve">, </w:t>
      </w:r>
      <w:r w:rsidRPr="0085429D">
        <w:t>SM PDU DN Request Container</w:t>
      </w:r>
      <w:r w:rsidRPr="00050CA8">
        <w:t>.</w:t>
      </w:r>
    </w:p>
    <w:p w:rsidR="00294A83" w:rsidRDefault="00294A83" w:rsidP="00294A8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S-NSSAI(s) are set as described in TS 23.501 [2] clause 5.15.7.2</w:t>
      </w:r>
    </w:p>
    <w:p w:rsidR="00294A83" w:rsidRDefault="00294A83" w:rsidP="00294A8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294A83" w:rsidRPr="00050CA8" w:rsidRDefault="00294A83" w:rsidP="00294A8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p>
    <w:p w:rsidR="00294A83" w:rsidRDefault="00294A83" w:rsidP="00294A83">
      <w:pPr>
        <w:pStyle w:val="B1"/>
      </w:pPr>
      <w:r>
        <w:tab/>
        <w:t xml:space="preserve">The 5GSM Capability indicates UE's support for Reflective </w:t>
      </w:r>
      <w:proofErr w:type="spellStart"/>
      <w:r>
        <w:t>QoS</w:t>
      </w:r>
      <w:proofErr w:type="spellEnd"/>
      <w:r>
        <w:t xml:space="preserve"> and for Multi-homed IPv6 PDU Session (only if the Requested PDU Type was set to "IPv6" or "IPv4v6").</w:t>
      </w:r>
    </w:p>
    <w:p w:rsidR="00294A83" w:rsidRPr="00050CA8" w:rsidRDefault="00294A83" w:rsidP="00294A83">
      <w:pPr>
        <w:pStyle w:val="B1"/>
      </w:pPr>
      <w:r w:rsidRPr="00050CA8">
        <w:tab/>
        <w:t>The NAS message sent by the UE is encapsulated by the AN in a N2 message towards the AMF that should include User location information and Access Type Information.</w:t>
      </w:r>
    </w:p>
    <w:p w:rsidR="00294A83" w:rsidRDefault="00294A83" w:rsidP="00294A83">
      <w:pPr>
        <w:pStyle w:val="B1"/>
      </w:pPr>
      <w:r w:rsidRPr="00050CA8">
        <w:tab/>
        <w:t>The PDU Session Establishment Request message may contain SM PDU DN Request Container containing information for the PDU Session authorization by the external DN.</w:t>
      </w:r>
    </w:p>
    <w:p w:rsidR="00294A83" w:rsidRPr="00050CA8" w:rsidRDefault="00294A83" w:rsidP="00294A83">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rsidR="00294A83" w:rsidRPr="00050CA8" w:rsidRDefault="00294A83" w:rsidP="00294A83">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an optional parameter which is included only in this case.</w:t>
      </w:r>
    </w:p>
    <w:p w:rsidR="00294A83" w:rsidRPr="00050CA8" w:rsidRDefault="00294A83" w:rsidP="00294A83">
      <w:pPr>
        <w:pStyle w:val="B1"/>
      </w:pPr>
      <w:r w:rsidRPr="00050CA8">
        <w:tab/>
        <w:t xml:space="preserve">The AMF receives from the AN the NAS SM message (built in step 1) together with User Location Information (e.g. Cell Id in case of the </w:t>
      </w:r>
      <w:r>
        <w:t>NG-</w:t>
      </w:r>
      <w:r w:rsidRPr="00050CA8">
        <w:t>RAN).</w:t>
      </w:r>
    </w:p>
    <w:p w:rsidR="00294A83" w:rsidRPr="00050CA8" w:rsidRDefault="00294A83" w:rsidP="00294A83">
      <w:pPr>
        <w:pStyle w:val="B1"/>
      </w:pPr>
      <w:r w:rsidRPr="00050CA8">
        <w:rPr>
          <w:lang w:eastAsia="zh-CN"/>
        </w:rPr>
        <w:tab/>
        <w:t>The UE shall not trigger a PDU Session establishment for a PDU Session corresponding to a LADN when the UE is outside the area of availability of the LADN.</w:t>
      </w:r>
    </w:p>
    <w:p w:rsidR="00294A83" w:rsidRDefault="00294A83" w:rsidP="00294A83">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294A83" w:rsidRDefault="00294A83" w:rsidP="00294A83">
      <w:pPr>
        <w:pStyle w:val="B1"/>
      </w:pPr>
      <w:r>
        <w:tab/>
        <w:t>The PS Data Off status is included in PCO (Protocol Configuration Options) in the PDU Session Establishment Request message.</w:t>
      </w:r>
    </w:p>
    <w:p w:rsidR="00294A83" w:rsidRPr="00050CA8" w:rsidRDefault="00294A83" w:rsidP="00294A83">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rsidR="00294A83" w:rsidRPr="00050CA8" w:rsidRDefault="00294A83" w:rsidP="00294A83">
      <w:pPr>
        <w:pStyle w:val="B1"/>
        <w:rPr>
          <w:lang w:eastAsia="zh-CN"/>
        </w:rPr>
      </w:pPr>
      <w:r w:rsidRPr="00050CA8">
        <w:rPr>
          <w:lang w:eastAsia="zh-CN"/>
        </w:rPr>
        <w:tab/>
      </w:r>
      <w:r w:rsidRPr="00050CA8">
        <w:t>The AMF selects an SMF as described in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 and the SMF ID.</w:t>
      </w:r>
    </w:p>
    <w:p w:rsidR="00294A83" w:rsidRPr="00050CA8" w:rsidRDefault="00294A83" w:rsidP="00294A83">
      <w:pPr>
        <w:pStyle w:val="B1"/>
      </w:pPr>
      <w:r w:rsidRPr="00050CA8">
        <w:rPr>
          <w:lang w:eastAsia="zh-CN"/>
        </w:rPr>
        <w:lastRenderedPageBreak/>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rsidRPr="00050CA8">
        <w:rPr>
          <w:lang w:eastAsia="zh-CN"/>
        </w:rPr>
        <w:t xml:space="preserve"> and the selected SMF ID.</w:t>
      </w:r>
    </w:p>
    <w:p w:rsidR="00294A83" w:rsidRDefault="00294A83" w:rsidP="00294A83">
      <w:pPr>
        <w:pStyle w:val="B1"/>
        <w:rPr>
          <w:lang w:val="en-US"/>
        </w:rPr>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p>
    <w:p w:rsidR="00294A83" w:rsidRDefault="00294A83" w:rsidP="00294A8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294A83" w:rsidRDefault="00294A83" w:rsidP="00294A83">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w:t>
      </w:r>
      <w:r>
        <w:t>corresponding to the PDU Session ID</w:t>
      </w:r>
      <w:r>
        <w:rPr>
          <w:lang w:eastAsia="zh-CN"/>
        </w:rPr>
        <w:t xml:space="preserve"> and the AMF belong to the same PLMN;</w:t>
      </w:r>
    </w:p>
    <w:p w:rsidR="00294A83" w:rsidRDefault="00294A83" w:rsidP="00294A83">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corresponding to the PDU Session ID belongs to the HPLMN;</w:t>
      </w:r>
    </w:p>
    <w:p w:rsidR="00294A83" w:rsidRDefault="00294A83" w:rsidP="00294A83">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294A83" w:rsidRPr="00050CA8" w:rsidRDefault="00294A83" w:rsidP="00294A83">
      <w:pPr>
        <w:pStyle w:val="NO"/>
      </w:pPr>
      <w:r>
        <w:t>NOTE 1:</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4"/>
    </w:p>
    <w:p w:rsidR="00294A83" w:rsidRPr="00050CA8" w:rsidRDefault="00294A83" w:rsidP="00294A83">
      <w:pPr>
        <w:pStyle w:val="B1"/>
      </w:pPr>
      <w:r w:rsidRPr="00050CA8">
        <w:tab/>
        <w:t>The AMF shall reject a request coming from an UE when the UE is registered for Emergency services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p>
    <w:p w:rsidR="00294A83" w:rsidRPr="00050CA8" w:rsidRDefault="00294A83" w:rsidP="00294A83">
      <w:pPr>
        <w:pStyle w:val="B1"/>
      </w:pPr>
      <w:r w:rsidRPr="00050CA8">
        <w:tab/>
        <w:t>If the Request Type indicates "Emergency Request" or "Existing Emergency PDU Session", the AMF selects the SMF as described in TS 23.501 [2], clause 5.16.4.</w:t>
      </w:r>
    </w:p>
    <w:p w:rsidR="00294A83" w:rsidRPr="00050CA8" w:rsidRDefault="00294A83" w:rsidP="00294A83">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w:t>
      </w:r>
      <w:r w:rsidRPr="00050CA8">
        <w:t xml:space="preserve"> N1 SM container (PDU Session Establishment Request), User location information, Access Type, PEI, GPSI</w:t>
      </w:r>
      <w:r>
        <w:t>, Subscription For PDU Session Status Notification, DNN Selection Mode</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rsidR="00294A83" w:rsidRPr="00050CA8" w:rsidRDefault="00294A83" w:rsidP="00294A83">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294A83" w:rsidRDefault="00294A83" w:rsidP="00294A83">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rsidR="00294A83" w:rsidRDefault="00294A83" w:rsidP="00294A83">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294A83" w:rsidRPr="00EB30B0" w:rsidRDefault="00294A83" w:rsidP="00294A83">
      <w:pPr>
        <w:pStyle w:val="B1"/>
        <w:rPr>
          <w:lang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294A83" w:rsidRPr="00050CA8" w:rsidRDefault="00294A83" w:rsidP="00294A8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294A83" w:rsidRDefault="00294A83" w:rsidP="00294A83">
      <w:pPr>
        <w:pStyle w:val="B1"/>
        <w:rPr>
          <w:lang w:eastAsia="zh-CN"/>
        </w:rPr>
      </w:pPr>
      <w:r>
        <w:rPr>
          <w:lang w:eastAsia="zh-CN"/>
        </w:rPr>
        <w:tab/>
        <w:t>DNN Selection Mode is determined by the AMF. It indicates:</w:t>
      </w:r>
    </w:p>
    <w:p w:rsidR="00294A83" w:rsidRDefault="00294A83" w:rsidP="00294A83">
      <w:pPr>
        <w:pStyle w:val="B2"/>
        <w:rPr>
          <w:lang w:eastAsia="zh-CN"/>
        </w:rPr>
      </w:pPr>
      <w:r>
        <w:rPr>
          <w:lang w:eastAsia="zh-CN"/>
        </w:rPr>
        <w:t>-</w:t>
      </w:r>
      <w:r>
        <w:rPr>
          <w:lang w:eastAsia="zh-CN"/>
        </w:rPr>
        <w:tab/>
        <w:t>Whether an explicitly subscribed DNN has been provided by the UE in its PDU Session Establishment Request.</w:t>
      </w:r>
    </w:p>
    <w:p w:rsidR="00294A83" w:rsidRDefault="00294A83" w:rsidP="00294A83">
      <w:pPr>
        <w:pStyle w:val="B1"/>
        <w:rPr>
          <w:lang w:eastAsia="zh-CN"/>
        </w:rPr>
      </w:pPr>
      <w:r>
        <w:rPr>
          <w:lang w:eastAsia="zh-CN"/>
        </w:rPr>
        <w:tab/>
        <w:t>The SMF may use DNN Selection Mode when deciding whether to accept or reject the UE request.</w:t>
      </w:r>
    </w:p>
    <w:p w:rsidR="00294A83" w:rsidRPr="00050CA8" w:rsidRDefault="00294A83" w:rsidP="00294A83">
      <w:pPr>
        <w:pStyle w:val="B1"/>
      </w:pPr>
      <w:r w:rsidRPr="00050CA8">
        <w:rPr>
          <w:lang w:eastAsia="zh-CN"/>
        </w:rPr>
        <w:lastRenderedPageBreak/>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 xml:space="preserve">Home Routed Roaming is required, and the SMF responds to the AMF that it is not the right SMF to handle the N1 SM message by invoking </w:t>
      </w:r>
      <w:proofErr w:type="spellStart"/>
      <w:r w:rsidRPr="00050CA8">
        <w:t>Nsmf_PDUSession_CreateSM</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294A83" w:rsidRDefault="00294A83" w:rsidP="00294A83">
      <w:pPr>
        <w:pStyle w:val="B1"/>
      </w:pPr>
      <w:r>
        <w:tab/>
        <w:t xml:space="preserve">The AMF may include the H-PCF ID in the </w:t>
      </w:r>
      <w:proofErr w:type="spellStart"/>
      <w:r>
        <w:t>Nsmf_PDUSession_CreateSMContext</w:t>
      </w:r>
      <w:proofErr w:type="spellEnd"/>
      <w:r>
        <w:t xml:space="preserve"> Request in the non-roaming case and may include V-PCF ID in the </w:t>
      </w:r>
      <w:proofErr w:type="spellStart"/>
      <w:r>
        <w:t>Nsmf_PDUSession_CreateSMContext</w:t>
      </w:r>
      <w:proofErr w:type="spellEnd"/>
      <w:r>
        <w:t xml:space="preserve"> Request in the local breakout roaming case.</w:t>
      </w:r>
    </w:p>
    <w:p w:rsidR="00294A83" w:rsidRPr="00A3003E" w:rsidRDefault="00294A83" w:rsidP="00294A83">
      <w:pPr>
        <w:pStyle w:val="B1"/>
      </w:pPr>
      <w:r w:rsidRPr="00050CA8">
        <w:t>4.</w:t>
      </w:r>
      <w:r w:rsidRPr="00050CA8">
        <w:tab/>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 xml:space="preserve">using </w:t>
      </w:r>
      <w:proofErr w:type="spellStart"/>
      <w:r w:rsidRPr="00C9567B">
        <w:rPr>
          <w:lang w:val="en-US"/>
        </w:rPr>
        <w:t>Nudm_UECM_Registration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w:t>
      </w:r>
      <w:proofErr w:type="spellStart"/>
      <w:r>
        <w:rPr>
          <w:lang w:val="en-US"/>
        </w:rPr>
        <w:t>Nudr_DM_Update</w:t>
      </w:r>
      <w:proofErr w:type="spellEnd"/>
      <w:r>
        <w:rPr>
          <w:lang w:val="en-US"/>
        </w:rPr>
        <w:t xml:space="preserv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294A83" w:rsidRDefault="00294A83" w:rsidP="00294A8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294A83" w:rsidRPr="00050CA8" w:rsidRDefault="00294A83" w:rsidP="00294A83">
      <w:pPr>
        <w:pStyle w:val="B1"/>
      </w:pPr>
      <w:r>
        <w:tab/>
      </w:r>
      <w:r w:rsidRPr="00050CA8">
        <w:t>If the Request Type received in step 3 indicates "Emergency Request"</w:t>
      </w:r>
    </w:p>
    <w:p w:rsidR="00294A83" w:rsidRPr="00050CA8" w:rsidRDefault="00294A83" w:rsidP="00294A83">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SMF address and the applicable </w:t>
      </w:r>
      <w:r>
        <w:t>PDU Session</w:t>
      </w:r>
      <w:r w:rsidRPr="002D7F18">
        <w:t xml:space="preserve"> </w:t>
      </w:r>
      <w:r w:rsidRPr="00371AC0">
        <w:t>for Emergency services.</w:t>
      </w:r>
    </w:p>
    <w:p w:rsidR="00294A83" w:rsidRPr="00050CA8" w:rsidRDefault="00294A83" w:rsidP="00294A8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294A83" w:rsidRPr="00050CA8" w:rsidRDefault="00294A83" w:rsidP="00294A8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94A83" w:rsidRPr="00050CA8" w:rsidRDefault="00294A83" w:rsidP="00294A83">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294A83" w:rsidRPr="00050CA8" w:rsidRDefault="00294A83" w:rsidP="00294A83">
      <w:pPr>
        <w:pStyle w:val="B1"/>
      </w:pPr>
      <w:r w:rsidRPr="00050CA8">
        <w:tab/>
        <w:t xml:space="preserve">Subscription data includes the authorized PDU type(s), authorized 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294A83" w:rsidRPr="00050CA8" w:rsidRDefault="00294A83" w:rsidP="00294A83">
      <w:pPr>
        <w:pStyle w:val="B1"/>
      </w:pPr>
      <w:r w:rsidRPr="00050CA8">
        <w:rPr>
          <w:lang w:eastAsia="zh-CN"/>
        </w:rPr>
        <w:tab/>
        <w:t>Static IP address/prefix may be included in the subscription data if the UE has subscribed to it.</w:t>
      </w:r>
    </w:p>
    <w:p w:rsidR="00294A83" w:rsidRPr="00050CA8" w:rsidRDefault="00294A83" w:rsidP="00294A83">
      <w:pPr>
        <w:pStyle w:val="B1"/>
        <w:outlineLvl w:val="0"/>
      </w:pPr>
      <w:r w:rsidRPr="00050CA8">
        <w:tab/>
        <w:t>The SMF checks the validity of the UE request: it checks</w:t>
      </w:r>
    </w:p>
    <w:p w:rsidR="00294A83" w:rsidRPr="00050CA8" w:rsidRDefault="00294A83" w:rsidP="00294A83">
      <w:pPr>
        <w:pStyle w:val="B2"/>
      </w:pPr>
      <w:r w:rsidRPr="00050CA8">
        <w:t>-</w:t>
      </w:r>
      <w:r w:rsidRPr="00050CA8">
        <w:tab/>
      </w:r>
      <w:r>
        <w:t>W</w:t>
      </w:r>
      <w:r w:rsidRPr="00050CA8">
        <w:t>hether the UE request is compliant with the user subscription and with local policies;</w:t>
      </w:r>
    </w:p>
    <w:p w:rsidR="00294A83" w:rsidRPr="00050CA8" w:rsidRDefault="00294A83" w:rsidP="00294A83">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 UE location reporting from the AMF.</w:t>
      </w:r>
      <w:proofErr w:type="gramEnd"/>
    </w:p>
    <w:p w:rsidR="00294A83" w:rsidRPr="00050CA8" w:rsidRDefault="00294A83" w:rsidP="00294A83">
      <w:pPr>
        <w:pStyle w:val="B1"/>
      </w:pPr>
      <w:r w:rsidRPr="00050CA8">
        <w:rPr>
          <w:lang w:eastAsia="ko-KR"/>
        </w:rPr>
        <w:tab/>
      </w:r>
      <w:r w:rsidRPr="00050CA8">
        <w:t>If the UE request is considered as not valid, the SMF decides to not accept to establish the PDU Session.</w:t>
      </w:r>
    </w:p>
    <w:p w:rsidR="00294A83" w:rsidRPr="00050CA8" w:rsidRDefault="00294A83" w:rsidP="00294A83">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294A83" w:rsidRPr="00050CA8" w:rsidRDefault="00294A83" w:rsidP="00294A83">
      <w:pPr>
        <w:pStyle w:val="B1"/>
      </w:pPr>
      <w:r w:rsidRPr="00050CA8">
        <w:rPr>
          <w:lang w:eastAsia="zh-CN"/>
        </w:rPr>
        <w:lastRenderedPageBreak/>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rsidR="00294A83" w:rsidRPr="0085429D" w:rsidRDefault="00294A83" w:rsidP="00294A83">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294A83" w:rsidRPr="000614FC" w:rsidRDefault="00294A83" w:rsidP="00294A83">
      <w:pPr>
        <w:pStyle w:val="B1"/>
      </w:pPr>
      <w:r w:rsidRPr="0085429D">
        <w:t>6.</w:t>
      </w:r>
      <w:r w:rsidRPr="0085429D">
        <w:tab/>
        <w:t>Optional Secondary authorization/authentication</w:t>
      </w:r>
      <w:r w:rsidRPr="000614FC">
        <w:t>.</w:t>
      </w:r>
    </w:p>
    <w:p w:rsidR="00294A83" w:rsidRPr="0085429D" w:rsidRDefault="00294A83" w:rsidP="00294A83">
      <w:pPr>
        <w:pStyle w:val="B1"/>
      </w:pPr>
      <w:r w:rsidRPr="00050CA8">
        <w:tab/>
        <w:t>If the Request Type in step 3 indicates "Existing PDU Session", the SMF does not perform secondary authorization/authentication.</w:t>
      </w:r>
    </w:p>
    <w:p w:rsidR="00294A83" w:rsidRPr="00050CA8" w:rsidRDefault="00294A83" w:rsidP="00294A83">
      <w:pPr>
        <w:pStyle w:val="B1"/>
      </w:pPr>
      <w:r w:rsidRPr="0085429D">
        <w:tab/>
        <w:t>If the Request Type received in step 3 indicates "Emergency Request" or "Existing Emergency PDU Session", the SMF shall not perform secondary authorization/authentication.</w:t>
      </w:r>
    </w:p>
    <w:p w:rsidR="00294A83" w:rsidRPr="00050CA8" w:rsidRDefault="00294A83" w:rsidP="00294A83">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294A83" w:rsidRPr="00050CA8" w:rsidRDefault="00294A83" w:rsidP="00294A83">
      <w:pPr>
        <w:pStyle w:val="B1"/>
      </w:pPr>
      <w:r w:rsidRPr="00050CA8">
        <w:t>7a.</w:t>
      </w:r>
      <w:r w:rsidRPr="00050CA8">
        <w:tab/>
        <w:t>If dynamic PCC is deployed,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294A83" w:rsidRPr="00050CA8" w:rsidRDefault="00294A83" w:rsidP="00294A83">
      <w:pPr>
        <w:pStyle w:val="B1"/>
      </w:pPr>
      <w:r w:rsidRPr="00050CA8">
        <w:tab/>
      </w:r>
      <w:r w:rsidRPr="00050CA8">
        <w:rPr>
          <w:lang w:eastAsia="zh-CN"/>
        </w:rPr>
        <w:t>If dynamic PCC is not deployed, the SMF may apply local policy.</w:t>
      </w:r>
    </w:p>
    <w:p w:rsidR="00294A83" w:rsidRPr="00107ABC" w:rsidRDefault="00294A83" w:rsidP="00294A83">
      <w:pPr>
        <w:pStyle w:val="B1"/>
      </w:pPr>
      <w:r w:rsidRPr="00050CA8">
        <w:t>7b.</w:t>
      </w:r>
      <w:r w:rsidRPr="00050CA8">
        <w:tab/>
        <w:t xml:space="preserve">The SMF may </w:t>
      </w:r>
      <w:r w:rsidRPr="00461D71">
        <w:t xml:space="preserve">perform a </w:t>
      </w:r>
      <w:r w:rsidRPr="00E11298">
        <w:t>Session Management Policy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 xml:space="preserve">If the Request Type in step 3 indicates "Existing PDU Session", the SMF may </w:t>
      </w:r>
      <w:ins w:id="5" w:author="CATT" w:date="2018-04-03T17:53:00Z">
        <w:r>
          <w:t xml:space="preserve">provide information on the </w:t>
        </w:r>
      </w:ins>
      <w:ins w:id="6" w:author="CATT" w:date="2018-04-03T17:54:00Z">
        <w:r>
          <w:rPr>
            <w:rFonts w:hint="eastAsia"/>
            <w:lang w:eastAsia="zh-CN"/>
          </w:rPr>
          <w:t>P</w:t>
        </w:r>
      </w:ins>
      <w:ins w:id="7" w:author="CATT" w:date="2018-04-03T17:53:00Z">
        <w:r w:rsidRPr="007637F9">
          <w:t xml:space="preserve">olicy Control Request Trigger condition(s) that have been met </w:t>
        </w:r>
      </w:ins>
      <w:del w:id="8" w:author="CATT" w:date="2018-04-03T17:54:00Z">
        <w:r w:rsidRPr="00050CA8" w:rsidDel="007637F9">
          <w:delText xml:space="preserve">notify an event previously subscribed by the PCF </w:delText>
        </w:r>
      </w:del>
      <w:r w:rsidRPr="00050CA8">
        <w:t xml:space="preserve">by </w:t>
      </w:r>
      <w:r w:rsidRPr="00461D71">
        <w:t xml:space="preserve">a </w:t>
      </w:r>
      <w:r w:rsidRPr="00E11298">
        <w:t>Session Management Policy Modification</w:t>
      </w:r>
      <w:r w:rsidRPr="00461D71">
        <w:t xml:space="preserve"> procedure as defined in clause</w:t>
      </w:r>
      <w:r>
        <w:t> </w:t>
      </w:r>
      <w:r w:rsidRPr="00461D71">
        <w:t>4.16.5</w:t>
      </w:r>
      <w:r w:rsidRPr="00107ABC">
        <w:t>.</w:t>
      </w:r>
      <w:r>
        <w:t xml:space="preserve"> The PCF may also provide a User Plane security policy for this PDU Session.</w:t>
      </w:r>
      <w:ins w:id="9" w:author="CATT" w:date="2018-04-03T18:03:00Z">
        <w:r w:rsidRPr="00F3015F">
          <w:t xml:space="preserve"> </w:t>
        </w:r>
        <w:r w:rsidRPr="00050CA8">
          <w:t xml:space="preserve">The PCF may provide authorized Session-AMBR and the authorized </w:t>
        </w:r>
      </w:ins>
      <w:ins w:id="10" w:author="CATT" w:date="2018-04-04T14:51:00Z">
        <w:r>
          <w:rPr>
            <w:rFonts w:hint="eastAsia"/>
            <w:lang w:eastAsia="zh-CN"/>
          </w:rPr>
          <w:t xml:space="preserve">default </w:t>
        </w:r>
      </w:ins>
      <w:ins w:id="11" w:author="CATT" w:date="2018-04-03T18:03:00Z">
        <w:r w:rsidRPr="00050CA8">
          <w:t>5QI</w:t>
        </w:r>
        <w:r>
          <w:rPr>
            <w:lang w:val="en-CA"/>
          </w:rPr>
          <w:t xml:space="preserve"> and </w:t>
        </w:r>
        <w:r w:rsidRPr="00050CA8">
          <w:t>ARP to SMF.</w:t>
        </w:r>
      </w:ins>
    </w:p>
    <w:p w:rsidR="00294A83" w:rsidRPr="00050CA8" w:rsidRDefault="00294A83" w:rsidP="00294A83">
      <w:pPr>
        <w:pStyle w:val="B1"/>
      </w:pPr>
      <w:r w:rsidRPr="00050CA8">
        <w:tab/>
        <w:t>The PCF, based on the Emergency DNN, sets the ARP of the PCC rules to a value that is reserved for Emergency services as described in TS 23.503 [20].</w:t>
      </w:r>
    </w:p>
    <w:p w:rsidR="00294A83" w:rsidRPr="00050CA8" w:rsidDel="003F0518" w:rsidRDefault="00294A83" w:rsidP="00294A83">
      <w:pPr>
        <w:pStyle w:val="NO"/>
        <w:rPr>
          <w:del w:id="12" w:author="CATT" w:date="2018-04-03T17:42:00Z"/>
        </w:rPr>
      </w:pPr>
      <w:del w:id="13" w:author="CATT" w:date="2018-04-03T17:42:00Z">
        <w:r w:rsidRPr="00050CA8" w:rsidDel="003F0518">
          <w:delText>NOTE </w:delText>
        </w:r>
        <w:r w:rsidRPr="004F634D" w:rsidDel="003F0518">
          <w:delText>2</w:delText>
        </w:r>
        <w:r w:rsidRPr="00050CA8" w:rsidDel="003F0518">
          <w:delText>:</w:delText>
        </w:r>
        <w:r w:rsidRPr="00050CA8" w:rsidDel="003F0518">
          <w:tab/>
          <w:delText xml:space="preserve">The purpose of step </w:delText>
        </w:r>
        <w:r w:rsidDel="003F0518">
          <w:rPr>
            <w:lang w:val="en-CA"/>
          </w:rPr>
          <w:delText>7</w:delText>
        </w:r>
        <w:r w:rsidRPr="00050CA8" w:rsidDel="003F0518">
          <w:delText xml:space="preserve"> is to receive PCC rules before selecting UPF. If PCC rules are not needed as input for UPF selection, step </w:delText>
        </w:r>
        <w:r w:rsidDel="003F0518">
          <w:rPr>
            <w:lang w:val="en-CA"/>
          </w:rPr>
          <w:delText>7</w:delText>
        </w:r>
        <w:r w:rsidRPr="00050CA8" w:rsidDel="003F0518">
          <w:delText xml:space="preserve"> can be</w:delText>
        </w:r>
        <w:r w:rsidRPr="00055136" w:rsidDel="003F0518">
          <w:rPr>
            <w:rFonts w:eastAsia="Malgun Gothic"/>
          </w:rPr>
          <w:delText xml:space="preserve"> </w:delText>
        </w:r>
        <w:r w:rsidRPr="002B064A" w:rsidDel="003F0518">
          <w:delText>performed after step 8</w:delText>
        </w:r>
        <w:r w:rsidRPr="00050CA8" w:rsidDel="003F0518">
          <w:delText>.</w:delText>
        </w:r>
      </w:del>
    </w:p>
    <w:p w:rsidR="00294A83" w:rsidRPr="004F03B7" w:rsidRDefault="00294A83" w:rsidP="00294A83">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 23.501 [2] clause 6.3.3. In case of PDU Type IPv4 or IPv6</w:t>
      </w:r>
      <w:r>
        <w:t xml:space="preserve"> or IPv4v6</w:t>
      </w:r>
      <w:r w:rsidRPr="00050CA8">
        <w:t>, the SMF allocates an IP address/prefix for the PDU Session as described in TS 23.501 [2] clause 5.8.1. In case of PDU Type IPv6</w:t>
      </w:r>
      <w:r>
        <w:t xml:space="preserve"> or IPv4v6</w:t>
      </w:r>
      <w:r w:rsidRPr="00050CA8">
        <w:t>, the SMF also allocates an interface identifier to the UE for the UE to build its link-local address. For Unstructured PDU Type the SMF may allocate an IPv6 prefix for the PDU Session and N6 point-to-point tunnelling (based on UDP/IPv6) as described in TS 23.501 [2] clause 5.6.10.3.</w:t>
      </w:r>
      <w:r>
        <w:rPr>
          <w:lang w:val="en-CA"/>
        </w:rPr>
        <w:t xml:space="preserve"> </w:t>
      </w:r>
      <w:r w:rsidRPr="004F03B7">
        <w:t>For Ethernet PDU type PDU Session, neither a MAC nor an IP address is allocated by the SMF to the UE for this PDU Session.</w:t>
      </w:r>
    </w:p>
    <w:p w:rsidR="00294A83" w:rsidRPr="00050CA8" w:rsidRDefault="00294A83" w:rsidP="00294A83">
      <w:pPr>
        <w:pStyle w:val="B1"/>
      </w:pPr>
      <w:r w:rsidRPr="00050CA8">
        <w:tab/>
        <w:t>If the Request Type in Step 3 is "Existing PDU Session", the SMF maintains the same IP address/prefix that has already been allocated to the UE in the source network.</w:t>
      </w:r>
    </w:p>
    <w:p w:rsidR="00294A83" w:rsidRPr="00050CA8" w:rsidRDefault="00294A83" w:rsidP="00294A8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294A83" w:rsidRPr="00050CA8" w:rsidRDefault="00294A83" w:rsidP="00294A83">
      <w:pPr>
        <w:pStyle w:val="NO"/>
      </w:pPr>
      <w:r w:rsidRPr="00050CA8">
        <w:t>NOTE </w:t>
      </w:r>
      <w:r w:rsidRPr="004F634D">
        <w:t>3</w:t>
      </w:r>
      <w:r w:rsidRPr="00050CA8">
        <w:t>:</w:t>
      </w:r>
      <w:r w:rsidRPr="00050CA8">
        <w:tab/>
        <w:t xml:space="preserve">The SMF may decide to trigger e.g. new intermediate UPF insertion or </w:t>
      </w:r>
      <w:bookmarkStart w:id="14" w:name="_Hlk500417820"/>
      <w:r>
        <w:t xml:space="preserve">allocation of a new </w:t>
      </w:r>
      <w:bookmarkEnd w:id="14"/>
      <w:r w:rsidRPr="00050CA8">
        <w:t>UPF as described in step 5 in clause 4.2.3.2.</w:t>
      </w:r>
    </w:p>
    <w:p w:rsidR="00294A83" w:rsidRPr="00050CA8" w:rsidRDefault="00294A83" w:rsidP="00294A83">
      <w:pPr>
        <w:pStyle w:val="B1"/>
      </w:pPr>
      <w:r w:rsidRPr="00050CA8">
        <w:tab/>
        <w:t>If the Request Type indicates "Emergency Request", the SMF selects the UPF as described in TS 23.501 [2], clause 5.16.4 and selects SSC mode 1.</w:t>
      </w:r>
    </w:p>
    <w:p w:rsidR="00294A83" w:rsidRDefault="00294A83" w:rsidP="00294A83">
      <w:pPr>
        <w:pStyle w:val="B1"/>
      </w:pPr>
      <w:r w:rsidRPr="00050CA8">
        <w:lastRenderedPageBreak/>
        <w:t>9.</w:t>
      </w:r>
      <w:r w:rsidRPr="00050CA8">
        <w:tab/>
        <w:t xml:space="preserve">SMF may </w:t>
      </w:r>
      <w:r w:rsidRPr="00536720">
        <w:t xml:space="preserve">perform a </w:t>
      </w:r>
      <w:r w:rsidRPr="00E11298">
        <w:t>Session Management Policy Modification</w:t>
      </w:r>
      <w:r w:rsidRPr="00536720">
        <w:t xml:space="preserve"> procedure as defined in clause</w:t>
      </w:r>
      <w:r>
        <w:t> </w:t>
      </w:r>
      <w:r w:rsidRPr="00536720">
        <w:t>4.16.5</w:t>
      </w:r>
      <w:r w:rsidRPr="00050CA8">
        <w:t xml:space="preserve"> to </w:t>
      </w:r>
      <w:ins w:id="15" w:author="CATT" w:date="2018-04-03T17:57:00Z">
        <w:r>
          <w:t xml:space="preserve">provide information on the </w:t>
        </w:r>
        <w:r>
          <w:rPr>
            <w:rFonts w:hint="eastAsia"/>
            <w:lang w:eastAsia="zh-CN"/>
          </w:rPr>
          <w:t>P</w:t>
        </w:r>
        <w:r w:rsidRPr="007637F9">
          <w:t>olicy Control Request Trigger condition(s) that have been met</w:t>
        </w:r>
      </w:ins>
      <w:del w:id="16" w:author="CATT" w:date="2018-04-03T17:57:00Z">
        <w:r w:rsidRPr="00050CA8" w:rsidDel="008E567F">
          <w:delText>report some event to the PCF that has previously subscribed</w:delText>
        </w:r>
      </w:del>
      <w:r w:rsidRPr="00050CA8">
        <w:t>. If Request Type is "initial request" and dynamic PCC is deployed and PDU Type is IPv4 or IPv6</w:t>
      </w:r>
      <w:r>
        <w:t xml:space="preserve"> or IPv4v6</w:t>
      </w:r>
      <w:r w:rsidRPr="00050CA8">
        <w:t>, SMF notifies the PCF (</w:t>
      </w:r>
      <w:ins w:id="17" w:author="CATT" w:date="2018-04-03T17:59:00Z">
        <w:r w:rsidRPr="006622E7">
          <w:t>if the Policy Control Request Trigger condition is met</w:t>
        </w:r>
      </w:ins>
      <w:del w:id="18" w:author="CATT" w:date="2018-04-03T17:59:00Z">
        <w:r w:rsidRPr="00050CA8" w:rsidDel="006622E7">
          <w:delText>that has previously subscribed</w:delText>
        </w:r>
      </w:del>
      <w:r w:rsidRPr="00050CA8">
        <w:t>) with the allocated UE IP address/</w:t>
      </w:r>
      <w:proofErr w:type="gramStart"/>
      <w:r w:rsidRPr="00050CA8">
        <w:t>prefix</w:t>
      </w:r>
      <w:r>
        <w:t>(</w:t>
      </w:r>
      <w:proofErr w:type="spellStart"/>
      <w:proofErr w:type="gramEnd"/>
      <w:r>
        <w:t>es</w:t>
      </w:r>
      <w:proofErr w:type="spellEnd"/>
      <w:r>
        <w:t>)</w:t>
      </w:r>
      <w:r w:rsidRPr="00050CA8">
        <w:t>.</w:t>
      </w:r>
      <w:bookmarkStart w:id="19" w:name="_Hlk500417853"/>
    </w:p>
    <w:p w:rsidR="00294A83" w:rsidRDefault="00294A83" w:rsidP="00294A83">
      <w:pPr>
        <w:pStyle w:val="B1"/>
      </w:pPr>
      <w:bookmarkStart w:id="20" w:name="OLE_LINK10"/>
      <w:r>
        <w:tab/>
        <w:t xml:space="preserve">When PCF is deployed, the SMF shall further report the PS Data Off status to PCF if the PS Data </w:t>
      </w:r>
      <w:proofErr w:type="gramStart"/>
      <w:r>
        <w:t>Off</w:t>
      </w:r>
      <w:proofErr w:type="gramEnd"/>
      <w:r>
        <w:t xml:space="preserve"> </w:t>
      </w:r>
      <w:ins w:id="21" w:author="CATT" w:date="2018-04-03T18:00:00Z">
        <w:r w:rsidRPr="006622E7">
          <w:t>Policy Control Request Trigger</w:t>
        </w:r>
      </w:ins>
      <w:del w:id="22" w:author="CATT" w:date="2018-04-03T18:00:00Z">
        <w:r w:rsidDel="006622E7">
          <w:delText>event trigger</w:delText>
        </w:r>
      </w:del>
      <w:r>
        <w:t xml:space="preserve"> is provisioned, the additional behaviour of SMF and PCF for 3GPP PS Data Off is defined in TS 23.503 [20].</w:t>
      </w:r>
    </w:p>
    <w:p w:rsidR="00294A83" w:rsidRPr="00115525" w:rsidRDefault="00294A83" w:rsidP="00294A83">
      <w:pPr>
        <w:pStyle w:val="NO"/>
      </w:pPr>
      <w:r w:rsidRPr="007435E7">
        <w:t>NOTE </w:t>
      </w:r>
      <w:r w:rsidRPr="004F634D">
        <w:t>4</w:t>
      </w:r>
      <w:r w:rsidRPr="007435E7">
        <w:t>:</w:t>
      </w:r>
      <w:r w:rsidRPr="007435E7">
        <w:tab/>
        <w:t>If an IP address/prefix has been allocated before step 7 (e.g. subscribed static IP address/prefix in UDM</w:t>
      </w:r>
      <w:r>
        <w:t>/UDR</w:t>
      </w:r>
      <w:r w:rsidRPr="007435E7">
        <w:t>)</w:t>
      </w:r>
      <w:del w:id="23" w:author="CATT" w:date="2018-04-03T18:01:00Z">
        <w:r w:rsidRPr="007435E7" w:rsidDel="00E111A6">
          <w:delText xml:space="preserve"> or the step 7 is perform after step 8</w:delText>
        </w:r>
      </w:del>
      <w:r w:rsidRPr="007435E7">
        <w:t>, the IP address/prefix can be provided to PCF in step 7, and the IP address/prefix notification in this step can be skipped.</w:t>
      </w:r>
      <w:bookmarkEnd w:id="19"/>
      <w:bookmarkEnd w:id="20"/>
    </w:p>
    <w:p w:rsidR="00294A83" w:rsidRPr="00050CA8" w:rsidRDefault="00294A83" w:rsidP="00294A83">
      <w:pPr>
        <w:pStyle w:val="B1"/>
      </w:pPr>
      <w:r w:rsidRPr="00050CA8">
        <w:tab/>
        <w:t xml:space="preserve">PCF may provide updated policies to the SMF. The PCF may provide </w:t>
      </w:r>
      <w:ins w:id="24" w:author="CATT" w:date="2018-04-03T18:10:00Z">
        <w:r>
          <w:rPr>
            <w:rFonts w:hint="eastAsia"/>
            <w:lang w:eastAsia="zh-CN"/>
          </w:rPr>
          <w:t xml:space="preserve">updated </w:t>
        </w:r>
      </w:ins>
      <w:r w:rsidRPr="00050CA8">
        <w:t xml:space="preserve">authorized Session-AMBR and the </w:t>
      </w:r>
      <w:ins w:id="25" w:author="CATT" w:date="2018-04-03T18:10:00Z">
        <w:r>
          <w:rPr>
            <w:rFonts w:hint="eastAsia"/>
            <w:lang w:eastAsia="zh-CN"/>
          </w:rPr>
          <w:t xml:space="preserve">updated </w:t>
        </w:r>
      </w:ins>
      <w:r w:rsidRPr="00050CA8">
        <w:t xml:space="preserve">authorized </w:t>
      </w:r>
      <w:ins w:id="26" w:author="CATT" w:date="2018-04-04T14:51:00Z">
        <w:r>
          <w:rPr>
            <w:rFonts w:hint="eastAsia"/>
            <w:lang w:eastAsia="zh-CN"/>
          </w:rPr>
          <w:t xml:space="preserve">default </w:t>
        </w:r>
      </w:ins>
      <w:r w:rsidRPr="00050CA8">
        <w:t>5QI</w:t>
      </w:r>
      <w:r>
        <w:rPr>
          <w:lang w:val="en-CA"/>
        </w:rPr>
        <w:t xml:space="preserve"> and </w:t>
      </w:r>
      <w:r w:rsidRPr="00050CA8">
        <w:t>ARP to SMF.</w:t>
      </w:r>
    </w:p>
    <w:p w:rsidR="00294A83" w:rsidRPr="00050CA8" w:rsidRDefault="00294A83" w:rsidP="00294A8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294A83" w:rsidRPr="00050CA8" w:rsidRDefault="00294A83" w:rsidP="00294A8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 the Inactivity Timer and it provides to the UPF.</w:t>
      </w:r>
    </w:p>
    <w:p w:rsidR="00294A83" w:rsidRPr="00050CA8" w:rsidRDefault="00294A83" w:rsidP="00294A83">
      <w:pPr>
        <w:pStyle w:val="B2"/>
      </w:pPr>
      <w:r w:rsidRPr="00050CA8">
        <w:t>10b.</w:t>
      </w:r>
      <w:r w:rsidRPr="00050CA8">
        <w:tab/>
        <w:t>The UPF acknowledges by sending an N4 Session Establishment/Modification Response. If CN Tunnel Info is allocated by the UPF, the CN Tunnel Info is provided to SMF in this step.</w:t>
      </w:r>
    </w:p>
    <w:p w:rsidR="00294A83" w:rsidRPr="00050CA8" w:rsidRDefault="00294A83" w:rsidP="00294A83">
      <w:pPr>
        <w:pStyle w:val="B2"/>
      </w:pPr>
      <w:r w:rsidRPr="00050CA8">
        <w:tab/>
        <w:t>If multiple UPFs are selected for the PDU Session, the SMF initiate N4 Session Establishment/Modification procedure with each UPF of the PDU Session in this step.</w:t>
      </w:r>
    </w:p>
    <w:p w:rsidR="00294A83" w:rsidRPr="00050CA8" w:rsidRDefault="00294A83" w:rsidP="00294A8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294A83" w:rsidRPr="00050CA8" w:rsidRDefault="00294A83" w:rsidP="00294A83">
      <w:pPr>
        <w:pStyle w:val="B1"/>
      </w:pPr>
      <w:r w:rsidRPr="00050CA8">
        <w:t>11.</w:t>
      </w:r>
      <w:r w:rsidRPr="00050CA8">
        <w:tab/>
        <w:t>SMF to AMF: Namf_Communication_N1N2MessageTransfer</w:t>
      </w:r>
      <w:r w:rsidRPr="00050CA8" w:rsidDel="000C217E">
        <w:t xml:space="preserve"> </w:t>
      </w:r>
      <w:r w:rsidRPr="00050CA8">
        <w:t xml:space="preserve">(PDU Session ID, Access Type,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Policy Enforcement</w:t>
      </w:r>
      <w:r w:rsidRPr="00050CA8">
        <w:t>), N1 SM container (PDU Session Establishment Accept (</w:t>
      </w:r>
      <w:proofErr w:type="spellStart"/>
      <w:r w:rsidRPr="00050CA8">
        <w:t>QoS</w:t>
      </w:r>
      <w:proofErr w:type="spellEnd"/>
      <w:r w:rsidRPr="00050CA8">
        <w:t xml:space="preserve"> Rule</w:t>
      </w:r>
      <w:r w:rsidRPr="00EA38DF">
        <w:t>(s)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 xml:space="preserve">unnel Info </w:t>
      </w:r>
      <w:proofErr w:type="gramStart"/>
      <w:r w:rsidRPr="00050CA8">
        <w:rPr>
          <w:lang w:eastAsia="zh-CN"/>
        </w:rPr>
        <w:t>contain</w:t>
      </w:r>
      <w:proofErr w:type="gramEnd"/>
      <w:r w:rsidRPr="00050CA8">
        <w:rPr>
          <w:lang w:eastAsia="zh-CN"/>
        </w:rPr>
        <w:t xml:space="preserve"> tunnel information related with the UPF that terminates N3.</w:t>
      </w:r>
    </w:p>
    <w:p w:rsidR="00294A83" w:rsidRPr="00050CA8" w:rsidRDefault="00294A83" w:rsidP="00294A83">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294A83" w:rsidRPr="00050CA8" w:rsidRDefault="00294A83" w:rsidP="00294A83">
      <w:pPr>
        <w:pStyle w:val="B2"/>
      </w:pPr>
      <w:r w:rsidRPr="00050CA8">
        <w:t>-</w:t>
      </w:r>
      <w:r w:rsidRPr="00050CA8">
        <w:tab/>
        <w:t>The CN Tunnel Info corresponds to the Core Network address of the N3 tunnel corresponding to the PDU Session.</w:t>
      </w:r>
    </w:p>
    <w:p w:rsidR="00294A83" w:rsidRPr="00050CA8" w:rsidRDefault="00294A83" w:rsidP="00294A83">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 23.501 [2] clause 5.7.</w:t>
      </w:r>
    </w:p>
    <w:p w:rsidR="00294A83" w:rsidRPr="00050CA8" w:rsidRDefault="00294A83" w:rsidP="00294A83">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294A83" w:rsidRPr="00A3003E" w:rsidRDefault="00294A83" w:rsidP="00294A83">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rsidR="00294A83" w:rsidRDefault="00294A83" w:rsidP="00294A83">
      <w:pPr>
        <w:pStyle w:val="B2"/>
      </w:pPr>
      <w:r>
        <w:t>-</w:t>
      </w:r>
      <w:r>
        <w:tab/>
        <w:t>User Plane Policy Enforcement information is determined by the SMF as described in clause 5.10.3 of TS 23.501 [2],</w:t>
      </w:r>
    </w:p>
    <w:p w:rsidR="00294A83" w:rsidRPr="00C75214" w:rsidRDefault="00294A83" w:rsidP="00294A83">
      <w:pPr>
        <w:pStyle w:val="B1"/>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w:t>
      </w:r>
      <w:r>
        <w:lastRenderedPageBreak/>
        <w:t xml:space="preserve">For roaming scenario, the PDU Session Establishment Accept also includes corresponding S-NSSAI from the Mapping </w:t>
      </w:r>
      <w:proofErr w:type="gramStart"/>
      <w:r>
        <w:t>Of</w:t>
      </w:r>
      <w:proofErr w:type="gramEnd"/>
      <w:r>
        <w:t xml:space="preserve"> Allowed NSSAI that SMF received in step 3.</w:t>
      </w:r>
    </w:p>
    <w:p w:rsidR="00294A83" w:rsidRPr="00050CA8" w:rsidRDefault="00294A83" w:rsidP="00294A83">
      <w:pPr>
        <w:pStyle w:val="B1"/>
      </w:pPr>
      <w:r w:rsidRPr="00050CA8">
        <w:tab/>
        <w:t xml:space="preserve">Multiple </w:t>
      </w:r>
      <w:proofErr w:type="spellStart"/>
      <w:r w:rsidRPr="00050CA8">
        <w:t>QoS</w:t>
      </w:r>
      <w:proofErr w:type="spellEnd"/>
      <w:r w:rsidRPr="00050CA8">
        <w:t xml:space="preserve"> Rules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294A83" w:rsidRPr="00050CA8" w:rsidRDefault="00294A83" w:rsidP="00294A83">
      <w:pPr>
        <w:pStyle w:val="B1"/>
      </w:pPr>
      <w:r w:rsidRPr="00050CA8">
        <w:tab/>
        <w:t>The Namf_Communication_N1N2MessageTransfer further contains the PDU Session ID and information allowing the AMF to know which access towards the UE to use.</w:t>
      </w:r>
    </w:p>
    <w:p w:rsidR="00294A83" w:rsidRPr="00050CA8" w:rsidRDefault="00294A83" w:rsidP="00294A83">
      <w:pPr>
        <w:pStyle w:val="NO"/>
      </w:pPr>
      <w:r w:rsidRPr="00050CA8">
        <w:t>NOTE</w:t>
      </w:r>
      <w:r w:rsidRPr="00050CA8">
        <w:rPr>
          <w:lang w:eastAsia="zh-CN"/>
        </w:rPr>
        <w:t> </w:t>
      </w:r>
      <w:r w:rsidRPr="004F634D">
        <w:rPr>
          <w:lang w:eastAsia="zh-CN"/>
        </w:rPr>
        <w:t>5</w:t>
      </w:r>
      <w:r w:rsidRPr="00050CA8">
        <w:t>:</w:t>
      </w:r>
      <w:r w:rsidRPr="00050CA8">
        <w:tab/>
        <w:t>The access information is to deal with the case where a UE is simultaneously connected over 3GPP and Non 3GPP access.</w:t>
      </w:r>
    </w:p>
    <w:p w:rsidR="00294A83" w:rsidRPr="00050CA8" w:rsidRDefault="00294A83" w:rsidP="00294A83">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p>
    <w:p w:rsidR="00294A83" w:rsidRPr="00050CA8" w:rsidRDefault="00294A83" w:rsidP="00294A83">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294A83" w:rsidRPr="00050CA8" w:rsidRDefault="00294A83" w:rsidP="00294A83">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294A83" w:rsidRPr="00050CA8" w:rsidRDefault="00294A83" w:rsidP="00294A83">
      <w:pPr>
        <w:pStyle w:val="B1"/>
      </w:pPr>
      <w:r w:rsidRPr="00050CA8">
        <w:tab/>
        <w:t>(R)AN also allocates (R</w:t>
      </w:r>
      <w:proofErr w:type="gramStart"/>
      <w:r w:rsidRPr="00050CA8">
        <w:t>)AN</w:t>
      </w:r>
      <w:proofErr w:type="gramEnd"/>
      <w:r w:rsidRPr="00050CA8">
        <w:t xml:space="preserve"> N3 </w:t>
      </w:r>
      <w:proofErr w:type="spellStart"/>
      <w:r w:rsidRPr="00050CA8">
        <w:t>t</w:t>
      </w:r>
      <w:r>
        <w:t>Tunnel</w:t>
      </w:r>
      <w:proofErr w:type="spellEnd"/>
      <w:r>
        <w:t xml:space="preserve">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294A83" w:rsidRPr="00050CA8" w:rsidRDefault="00294A83" w:rsidP="00294A83">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proofErr w:type="gramStart"/>
      <w:r>
        <w:t>)</w:t>
      </w:r>
      <w:r w:rsidRPr="00050CA8">
        <w:t>AN</w:t>
      </w:r>
      <w:proofErr w:type="gramEnd"/>
      <w:r w:rsidRPr="00050CA8">
        <w:t xml:space="preserve"> resources are established and the allocation of (R)AN </w:t>
      </w:r>
      <w:r>
        <w:t xml:space="preserve">Tunnel Info </w:t>
      </w:r>
      <w:r w:rsidRPr="00050CA8">
        <w:t>are successful.</w:t>
      </w:r>
    </w:p>
    <w:p w:rsidR="00294A83" w:rsidRPr="00050CA8" w:rsidRDefault="00294A83" w:rsidP="00294A83">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294A83" w:rsidRPr="00050CA8" w:rsidRDefault="00294A83" w:rsidP="00294A83">
      <w:pPr>
        <w:pStyle w:val="B1"/>
      </w:pPr>
      <w:r w:rsidRPr="00050CA8">
        <w:tab/>
        <w:t>The AN Tunnel Info corresponds to the Access Network address of the N3 tunnel corresponding to the PDU Session.</w:t>
      </w:r>
    </w:p>
    <w:p w:rsidR="00294A83" w:rsidRDefault="00294A83" w:rsidP="00294A83">
      <w:pPr>
        <w:pStyle w:val="B1"/>
      </w:pPr>
      <w:r>
        <w:tab/>
        <w:t>If the (R</w:t>
      </w:r>
      <w:proofErr w:type="gramStart"/>
      <w:r>
        <w:t>)AN</w:t>
      </w:r>
      <w:proofErr w:type="gramEnd"/>
      <w:r>
        <w:t xml:space="preserve"> rejects QFI(s) the SMF is responsible of updating the </w:t>
      </w:r>
      <w:proofErr w:type="spellStart"/>
      <w:r>
        <w:t>QoS</w:t>
      </w:r>
      <w:proofErr w:type="spellEnd"/>
      <w:r>
        <w:t xml:space="preserve"> rules in the UE accordingly.</w:t>
      </w:r>
    </w:p>
    <w:p w:rsidR="00294A83" w:rsidRDefault="00294A83" w:rsidP="00294A83">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w:t>
      </w:r>
      <w:proofErr w:type="gramStart"/>
      <w:r>
        <w:t>Required</w:t>
      </w:r>
      <w:proofErr w:type="gramEnd"/>
      <w:r>
        <w:t xml:space="preserve">. </w:t>
      </w:r>
      <w:proofErr w:type="gramStart"/>
      <w:r>
        <w:t>In this case the SMF releases the PDU session.</w:t>
      </w:r>
      <w:proofErr w:type="gramEnd"/>
      <w:r>
        <w:t xml:space="preserve"> The NG-RAN notifies the SMF when it cannot </w:t>
      </w:r>
      <w:proofErr w:type="spellStart"/>
      <w:r>
        <w:t>fulfill</w:t>
      </w:r>
      <w:proofErr w:type="spellEnd"/>
      <w:r>
        <w:t xml:space="preserve"> a User Plane Security Enforcement with a value of Preferred.</w:t>
      </w:r>
    </w:p>
    <w:p w:rsidR="00294A83" w:rsidRPr="00050CA8" w:rsidRDefault="00294A83" w:rsidP="00294A83">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rsidR="00294A83" w:rsidRDefault="00294A83" w:rsidP="00294A83">
      <w:pPr>
        <w:pStyle w:val="B1"/>
      </w:pPr>
      <w:r w:rsidRPr="00050CA8">
        <w:tab/>
        <w:t>The AMF forwards the N2 SM information received from (R</w:t>
      </w:r>
      <w:proofErr w:type="gramStart"/>
      <w:r w:rsidRPr="00050CA8">
        <w:t>)AN</w:t>
      </w:r>
      <w:proofErr w:type="gramEnd"/>
      <w:r w:rsidRPr="00050CA8">
        <w:t xml:space="preserve"> to the SMF.</w:t>
      </w:r>
    </w:p>
    <w:p w:rsidR="00294A83" w:rsidRPr="00050CA8" w:rsidRDefault="00294A83" w:rsidP="00294A83">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294A83" w:rsidRDefault="00294A83" w:rsidP="00294A83">
      <w:pPr>
        <w:pStyle w:val="B1"/>
      </w:pPr>
      <w:r>
        <w:tab/>
        <w:t xml:space="preserve">If the User Plane Enforcement Policy Notification in the N2 SM information indicates that no user plane resources could be </w:t>
      </w:r>
      <w:proofErr w:type="gramStart"/>
      <w:r>
        <w:t>established,</w:t>
      </w:r>
      <w:proofErr w:type="gramEnd"/>
      <w:r>
        <w:t xml:space="preserve"> and the User Plane Enforcement Policy indicated "required" as described in clause 5.10.3 of TS 23.501 [2], the SMF shall release the PDU session.</w:t>
      </w:r>
    </w:p>
    <w:p w:rsidR="00294A83" w:rsidRPr="008F7CA0" w:rsidRDefault="00294A83" w:rsidP="00294A83">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294A83" w:rsidRPr="00050CA8" w:rsidRDefault="00294A83" w:rsidP="00294A83">
      <w:pPr>
        <w:pStyle w:val="NO"/>
      </w:pPr>
      <w:r w:rsidRPr="00050CA8">
        <w:t>NOTE</w:t>
      </w:r>
      <w:r w:rsidRPr="00050CA8">
        <w:rPr>
          <w:lang w:eastAsia="zh-CN"/>
        </w:rPr>
        <w:t> </w:t>
      </w:r>
      <w:r w:rsidRPr="004F634D">
        <w:rPr>
          <w:lang w:eastAsia="zh-CN"/>
        </w:rPr>
        <w:t>6</w:t>
      </w:r>
      <w:r w:rsidRPr="00050CA8">
        <w:t>:</w:t>
      </w:r>
      <w:r w:rsidRPr="00050CA8">
        <w:tab/>
        <w:t>If the PDU Session Establishment Request was due to mobility between 3GPP and non-3GPP access or mobility from EPC, the downlink data path is switched towards the target access in this step.</w:t>
      </w:r>
    </w:p>
    <w:p w:rsidR="00294A83" w:rsidRPr="00050CA8" w:rsidRDefault="00294A83" w:rsidP="00294A83">
      <w:pPr>
        <w:pStyle w:val="B1"/>
      </w:pPr>
      <w:r w:rsidRPr="00050CA8">
        <w:t>16b.</w:t>
      </w:r>
      <w:r w:rsidRPr="00050CA8">
        <w:tab/>
        <w:t>The UPF provides an N4 Session Modification Response to the SMF.</w:t>
      </w:r>
    </w:p>
    <w:p w:rsidR="00294A83" w:rsidRPr="00050CA8" w:rsidRDefault="00294A83" w:rsidP="00294A83">
      <w:pPr>
        <w:pStyle w:val="B1"/>
      </w:pPr>
      <w:r w:rsidRPr="00050CA8">
        <w:tab/>
        <w:t>If multiple UPFs are used in the PDU Session, the UPF in step 1</w:t>
      </w:r>
      <w:r>
        <w:rPr>
          <w:lang w:val="en-CA"/>
        </w:rPr>
        <w:t>6</w:t>
      </w:r>
      <w:r w:rsidRPr="00050CA8">
        <w:t xml:space="preserve"> refers to the UPF terminating N3.</w:t>
      </w:r>
    </w:p>
    <w:p w:rsidR="00294A83" w:rsidRDefault="00294A83" w:rsidP="00294A83">
      <w:pPr>
        <w:pStyle w:val="B1"/>
      </w:pPr>
      <w:r>
        <w:lastRenderedPageBreak/>
        <w:tab/>
        <w:t>After this step, the UPF delivers any down-link packets to the UE that may have been buffered for this PDU Session.</w:t>
      </w:r>
    </w:p>
    <w:p w:rsidR="00294A83" w:rsidRPr="00050CA8" w:rsidRDefault="00294A83" w:rsidP="00294A83">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294A83" w:rsidRPr="00050CA8" w:rsidRDefault="00294A83" w:rsidP="00294A8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294A83" w:rsidRPr="00050CA8" w:rsidRDefault="00294A83" w:rsidP="00294A83">
      <w:pPr>
        <w:pStyle w:val="B1"/>
      </w:pPr>
      <w:r w:rsidRPr="00050CA8">
        <w:tab/>
        <w:t>After this step, the AMF forwards relevant events subscribed by</w:t>
      </w:r>
      <w:r w:rsidRPr="00050CA8" w:rsidDel="007C6B31">
        <w:t xml:space="preserve"> </w:t>
      </w:r>
      <w:r w:rsidRPr="00050CA8">
        <w:t>the SMF.</w:t>
      </w:r>
    </w:p>
    <w:p w:rsidR="00294A83" w:rsidRPr="0085429D" w:rsidRDefault="00294A83" w:rsidP="00294A83">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294A83" w:rsidRPr="0085429D" w:rsidRDefault="00294A83" w:rsidP="00294A83">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w:t>
      </w:r>
      <w:proofErr w:type="spellStart"/>
      <w:r w:rsidRPr="0085429D">
        <w:t>e.g</w:t>
      </w:r>
      <w:proofErr w:type="spellEnd"/>
      <w:r w:rsidRPr="0085429D">
        <w:t xml:space="preserve"> IP address) and releases the association with PCF, if any.</w:t>
      </w:r>
    </w:p>
    <w:p w:rsidR="00294A83" w:rsidRDefault="00294A83" w:rsidP="00294A83">
      <w:pPr>
        <w:pStyle w:val="B1"/>
      </w:pPr>
      <w:r w:rsidRPr="00050CA8">
        <w:t>19.</w:t>
      </w:r>
      <w:r w:rsidRPr="00050CA8">
        <w:tab/>
        <w:t>SMF to UE, via UPF: In case of PDU Type IPv6</w:t>
      </w:r>
      <w:r>
        <w:t xml:space="preserve"> or IPv4v6</w:t>
      </w:r>
      <w:r w:rsidRPr="00050CA8">
        <w:t>, the SMF generates an IPv6 Router Advertisement and sends it to the UE via N4 and the UPF.</w:t>
      </w:r>
    </w:p>
    <w:p w:rsidR="00294A83" w:rsidRDefault="00294A83" w:rsidP="00294A83">
      <w:pPr>
        <w:pStyle w:val="B1"/>
        <w:rPr>
          <w:lang w:eastAsia="ko-KR"/>
        </w:rPr>
      </w:pPr>
      <w:r w:rsidRPr="00050CA8">
        <w:rPr>
          <w:lang w:eastAsia="ko-KR"/>
        </w:rPr>
        <w:t>20.</w:t>
      </w:r>
      <w:r>
        <w:rPr>
          <w:lang w:eastAsia="ko-KR"/>
        </w:rPr>
        <w:tab/>
        <w:t>If the PDU Session establishment failed after step 4, the SMF shall perform the following:</w:t>
      </w:r>
    </w:p>
    <w:p w:rsidR="00294A83" w:rsidRPr="009F6B64" w:rsidRDefault="00294A83" w:rsidP="00294A83">
      <w:pPr>
        <w:pStyle w:val="B2"/>
        <w:rPr>
          <w:lang w:eastAsia="ko-KR"/>
        </w:rPr>
      </w:pPr>
      <w:r>
        <w:rPr>
          <w:lang w:eastAsia="ko-KR"/>
        </w:rPr>
        <w:t>a)</w:t>
      </w:r>
      <w:r>
        <w:rPr>
          <w:lang w:eastAsia="ko-KR"/>
        </w:rPr>
        <w:tab/>
        <w:t xml:space="preserve">The SMF </w:t>
      </w:r>
      <w:proofErr w:type="spellStart"/>
      <w:r>
        <w:rPr>
          <w:lang w:eastAsia="ko-KR"/>
        </w:rPr>
        <w:t>unsubscribes</w:t>
      </w:r>
      <w:proofErr w:type="spellEnd"/>
      <w:r>
        <w:rPr>
          <w:lang w:eastAsia="ko-KR"/>
        </w:rPr>
        <w:t xml:space="preserve">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rsidR="00294A83" w:rsidRPr="00542ED6" w:rsidRDefault="00294A83" w:rsidP="00294A83">
      <w:pPr>
        <w:pStyle w:val="B2"/>
        <w:rPr>
          <w:color w:val="FF0000"/>
          <w:lang w:eastAsia="zh-CN"/>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rsidR="00294A83" w:rsidRDefault="00294A83" w:rsidP="00294A83">
      <w:pPr>
        <w:pStyle w:val="B2"/>
        <w:ind w:left="0" w:firstLine="0"/>
        <w:rPr>
          <w:color w:val="FF0000"/>
          <w:lang w:eastAsia="zh-CN"/>
        </w:rPr>
      </w:pPr>
      <w:r>
        <w:rPr>
          <w:rFonts w:hint="eastAsia"/>
          <w:color w:val="FF0000"/>
          <w:lang w:eastAsia="zh-CN"/>
        </w:rPr>
        <w:t>**************************************End of changes*******************************************</w:t>
      </w:r>
    </w:p>
    <w:p w:rsidR="00294A83" w:rsidRPr="00D5523C" w:rsidRDefault="00294A83" w:rsidP="00294A83">
      <w:pPr>
        <w:rPr>
          <w:lang w:eastAsia="zh-CN"/>
        </w:rPr>
      </w:pPr>
    </w:p>
    <w:p w:rsidR="001E41F3" w:rsidRDefault="001E41F3">
      <w:pPr>
        <w:rPr>
          <w:noProof/>
        </w:rPr>
      </w:pPr>
    </w:p>
    <w:sectPr w:rsidR="001E41F3" w:rsidSect="004E2A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A34" w:rsidRDefault="00E86A34">
      <w:r>
        <w:separator/>
      </w:r>
    </w:p>
  </w:endnote>
  <w:endnote w:type="continuationSeparator" w:id="0">
    <w:p w:rsidR="00E86A34" w:rsidRDefault="00E86A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A34" w:rsidRDefault="00E86A34">
      <w:r>
        <w:separator/>
      </w:r>
    </w:p>
  </w:footnote>
  <w:footnote w:type="continuationSeparator" w:id="0">
    <w:p w:rsidR="00E86A34" w:rsidRDefault="00E86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E86A3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6D2A2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E86A3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B08D8"/>
    <w:multiLevelType w:val="hybridMultilevel"/>
    <w:tmpl w:val="633A0AE6"/>
    <w:lvl w:ilvl="0" w:tplc="5EFAF6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14BC0"/>
    <w:rsid w:val="0026004D"/>
    <w:rsid w:val="002640DD"/>
    <w:rsid w:val="00275D12"/>
    <w:rsid w:val="00284FEB"/>
    <w:rsid w:val="002860C4"/>
    <w:rsid w:val="00294A83"/>
    <w:rsid w:val="002B5741"/>
    <w:rsid w:val="00305409"/>
    <w:rsid w:val="003609EF"/>
    <w:rsid w:val="0036231A"/>
    <w:rsid w:val="003E1A36"/>
    <w:rsid w:val="00410371"/>
    <w:rsid w:val="004242F1"/>
    <w:rsid w:val="00455B0F"/>
    <w:rsid w:val="004B75B7"/>
    <w:rsid w:val="0051580D"/>
    <w:rsid w:val="00547111"/>
    <w:rsid w:val="00592D74"/>
    <w:rsid w:val="005E2C44"/>
    <w:rsid w:val="00621188"/>
    <w:rsid w:val="006257ED"/>
    <w:rsid w:val="00695808"/>
    <w:rsid w:val="006B46FB"/>
    <w:rsid w:val="006D2A2A"/>
    <w:rsid w:val="006E21FB"/>
    <w:rsid w:val="00782F7A"/>
    <w:rsid w:val="00792342"/>
    <w:rsid w:val="007977A8"/>
    <w:rsid w:val="007B512A"/>
    <w:rsid w:val="007C2097"/>
    <w:rsid w:val="007D6A07"/>
    <w:rsid w:val="007F7259"/>
    <w:rsid w:val="00812FCF"/>
    <w:rsid w:val="008279FA"/>
    <w:rsid w:val="008626E7"/>
    <w:rsid w:val="00865806"/>
    <w:rsid w:val="00870EE7"/>
    <w:rsid w:val="008A45A6"/>
    <w:rsid w:val="008C491A"/>
    <w:rsid w:val="008F686C"/>
    <w:rsid w:val="009148DE"/>
    <w:rsid w:val="0093677C"/>
    <w:rsid w:val="009777D9"/>
    <w:rsid w:val="00991B88"/>
    <w:rsid w:val="009A5753"/>
    <w:rsid w:val="009A579D"/>
    <w:rsid w:val="009B7C33"/>
    <w:rsid w:val="009E3297"/>
    <w:rsid w:val="009F734F"/>
    <w:rsid w:val="00A246B6"/>
    <w:rsid w:val="00A34B5F"/>
    <w:rsid w:val="00A47E70"/>
    <w:rsid w:val="00A50CF0"/>
    <w:rsid w:val="00A7671C"/>
    <w:rsid w:val="00AA2CBC"/>
    <w:rsid w:val="00AB0659"/>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D265F"/>
    <w:rsid w:val="00DE34CF"/>
    <w:rsid w:val="00E13F3D"/>
    <w:rsid w:val="00E86A34"/>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94A83"/>
    <w:rPr>
      <w:rFonts w:ascii="Times New Roman" w:hAnsi="Times New Roman"/>
      <w:lang w:val="en-GB" w:eastAsia="en-US"/>
    </w:rPr>
  </w:style>
  <w:style w:type="character" w:customStyle="1" w:styleId="TFChar">
    <w:name w:val="TF Char"/>
    <w:link w:val="TF"/>
    <w:qFormat/>
    <w:rsid w:val="00294A83"/>
    <w:rPr>
      <w:rFonts w:ascii="Arial" w:hAnsi="Arial"/>
      <w:b/>
      <w:lang w:val="en-GB" w:eastAsia="en-US"/>
    </w:rPr>
  </w:style>
  <w:style w:type="character" w:customStyle="1" w:styleId="NOZchn">
    <w:name w:val="NO Zchn"/>
    <w:link w:val="NO"/>
    <w:qFormat/>
    <w:rsid w:val="00294A83"/>
    <w:rPr>
      <w:rFonts w:ascii="Times New Roman" w:hAnsi="Times New Roman"/>
      <w:lang w:val="en-GB" w:eastAsia="en-US"/>
    </w:rPr>
  </w:style>
  <w:style w:type="character" w:customStyle="1" w:styleId="THChar">
    <w:name w:val="TH Char"/>
    <w:link w:val="TH"/>
    <w:qFormat/>
    <w:rsid w:val="00294A83"/>
    <w:rPr>
      <w:rFonts w:ascii="Arial" w:hAnsi="Arial"/>
      <w:b/>
      <w:lang w:val="en-GB" w:eastAsia="en-US"/>
    </w:rPr>
  </w:style>
  <w:style w:type="character" w:customStyle="1" w:styleId="B2Char">
    <w:name w:val="B2 Char"/>
    <w:link w:val="B2"/>
    <w:qFormat/>
    <w:rsid w:val="00294A8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10</Pages>
  <Words>4665</Words>
  <Characters>26597</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cp:lastPrinted>1601-01-01T00:00:00Z</cp:lastPrinted>
  <dcterms:created xsi:type="dcterms:W3CDTF">2015-08-19T09:34:00Z</dcterms:created>
  <dcterms:modified xsi:type="dcterms:W3CDTF">2018-04-10T07:59:00Z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S2-183586</vt:lpwstr>
  </property>
  <property fmtid="{D5CDD505-2E9C-101B-9397-08002B2CF9AE}" pid="9" name="Spec#">
    <vt:lpwstr>23.502</vt:lpwstr>
  </property>
  <property fmtid="{D5CDD505-2E9C-101B-9397-08002B2CF9AE}" pid="10" name="Cr#">
    <vt:lpwstr>0340</vt:lpwstr>
  </property>
  <property fmtid="{D5CDD505-2E9C-101B-9397-08002B2CF9AE}" pid="11" name="Revision">
    <vt:lpwstr>-</vt:lpwstr>
  </property>
  <property fmtid="{D5CDD505-2E9C-101B-9397-08002B2CF9AE}" pid="12" name="Version">
    <vt:lpwstr>15.1.0</vt:lpwstr>
  </property>
  <property fmtid="{D5CDD505-2E9C-101B-9397-08002B2CF9AE}" pid="13" name="CrTitle">
    <vt:lpwstr>Policy related update in the PDU Session Establishment procedure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2018-04-10</vt:lpwstr>
  </property>
  <property fmtid="{D5CDD505-2E9C-101B-9397-08002B2CF9AE}" pid="19" name="Release">
    <vt:lpwstr>Rel-15</vt:lpwstr>
  </property>
</Properties>
</file>